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9" w:type="dxa"/>
        <w:tblLook w:val="01E0" w:firstRow="1" w:lastRow="1" w:firstColumn="1" w:lastColumn="1" w:noHBand="0" w:noVBand="0"/>
      </w:tblPr>
      <w:tblGrid>
        <w:gridCol w:w="4158"/>
        <w:gridCol w:w="1106"/>
        <w:gridCol w:w="4555"/>
      </w:tblGrid>
      <w:tr w:rsidR="00CE20F8" w:rsidRPr="00423ECB" w:rsidTr="00B20FBA">
        <w:trPr>
          <w:trHeight w:val="2217"/>
        </w:trPr>
        <w:tc>
          <w:tcPr>
            <w:tcW w:w="4158" w:type="dxa"/>
          </w:tcPr>
          <w:p w:rsidR="00CE20F8" w:rsidRPr="00423ECB" w:rsidRDefault="00CE20F8" w:rsidP="00D44E02">
            <w:pPr>
              <w:rPr>
                <w:rFonts w:ascii="PT Astra Serif" w:hAnsi="PT Astra Serif"/>
                <w:sz w:val="28"/>
              </w:rPr>
            </w:pPr>
          </w:p>
        </w:tc>
        <w:tc>
          <w:tcPr>
            <w:tcW w:w="1106" w:type="dxa"/>
          </w:tcPr>
          <w:p w:rsidR="00CE20F8" w:rsidRPr="00423ECB" w:rsidRDefault="00CE20F8" w:rsidP="00B20FBA">
            <w:pPr>
              <w:rPr>
                <w:rFonts w:ascii="PT Astra Serif" w:hAnsi="PT Astra Serif"/>
                <w:sz w:val="28"/>
              </w:rPr>
            </w:pPr>
          </w:p>
        </w:tc>
        <w:tc>
          <w:tcPr>
            <w:tcW w:w="4555" w:type="dxa"/>
            <w:vAlign w:val="bottom"/>
          </w:tcPr>
          <w:p w:rsidR="00CE20F8" w:rsidRPr="00423ECB" w:rsidRDefault="00CE20F8" w:rsidP="00B20FBA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CE20F8" w:rsidRPr="00423ECB" w:rsidTr="00B20FBA">
        <w:trPr>
          <w:trHeight w:val="994"/>
        </w:trPr>
        <w:tc>
          <w:tcPr>
            <w:tcW w:w="4158" w:type="dxa"/>
            <w:vAlign w:val="bottom"/>
          </w:tcPr>
          <w:p w:rsidR="00CE20F8" w:rsidRPr="00423ECB" w:rsidRDefault="00CE20F8" w:rsidP="00B20FBA">
            <w:pPr>
              <w:rPr>
                <w:rFonts w:ascii="PT Astra Serif" w:hAnsi="PT Astra Serif"/>
                <w:sz w:val="28"/>
                <w:lang w:val="en-US"/>
              </w:rPr>
            </w:pPr>
          </w:p>
        </w:tc>
        <w:tc>
          <w:tcPr>
            <w:tcW w:w="1106" w:type="dxa"/>
            <w:vMerge w:val="restart"/>
          </w:tcPr>
          <w:p w:rsidR="00CE20F8" w:rsidRPr="00423ECB" w:rsidRDefault="00CE20F8" w:rsidP="00B20FBA">
            <w:pPr>
              <w:rPr>
                <w:rFonts w:ascii="PT Astra Serif" w:hAnsi="PT Astra Serif"/>
                <w:sz w:val="28"/>
              </w:rPr>
            </w:pPr>
          </w:p>
          <w:p w:rsidR="00CE20F8" w:rsidRPr="00423ECB" w:rsidRDefault="00CE20F8" w:rsidP="00B20FBA">
            <w:pPr>
              <w:rPr>
                <w:rFonts w:ascii="PT Astra Serif" w:hAnsi="PT Astra Serif"/>
                <w:sz w:val="28"/>
              </w:rPr>
            </w:pPr>
          </w:p>
        </w:tc>
        <w:tc>
          <w:tcPr>
            <w:tcW w:w="4555" w:type="dxa"/>
            <w:vMerge w:val="restart"/>
          </w:tcPr>
          <w:p w:rsidR="008432A8" w:rsidRPr="00423ECB" w:rsidRDefault="008432A8" w:rsidP="00B20FBA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423ECB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Председателю </w:t>
            </w:r>
          </w:p>
          <w:p w:rsidR="008432A8" w:rsidRPr="00423ECB" w:rsidRDefault="008432A8" w:rsidP="00B20FBA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423ECB">
              <w:rPr>
                <w:rFonts w:ascii="PT Astra Serif" w:hAnsi="PT Astra Serif"/>
                <w:b/>
                <w:bCs/>
                <w:sz w:val="28"/>
                <w:szCs w:val="28"/>
              </w:rPr>
              <w:t>Законодательного Собрания</w:t>
            </w:r>
          </w:p>
          <w:p w:rsidR="00CE20F8" w:rsidRPr="00423ECB" w:rsidRDefault="00CE20F8" w:rsidP="00B20FBA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423ECB">
              <w:rPr>
                <w:rFonts w:ascii="PT Astra Serif" w:hAnsi="PT Astra Serif"/>
                <w:b/>
                <w:bCs/>
                <w:sz w:val="28"/>
                <w:szCs w:val="28"/>
              </w:rPr>
              <w:t>Ульяновской области</w:t>
            </w:r>
          </w:p>
          <w:p w:rsidR="00CE20F8" w:rsidRPr="00423ECB" w:rsidRDefault="00CE20F8" w:rsidP="00B20FBA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  <w:p w:rsidR="00CE20F8" w:rsidRPr="00423ECB" w:rsidRDefault="00EC4217" w:rsidP="00B20FBA">
            <w:pPr>
              <w:ind w:left="-6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423ECB">
              <w:rPr>
                <w:rFonts w:ascii="PT Astra Serif" w:hAnsi="PT Astra Serif"/>
                <w:b/>
                <w:bCs/>
                <w:sz w:val="28"/>
                <w:szCs w:val="28"/>
              </w:rPr>
              <w:t>Малышеву В.В.</w:t>
            </w:r>
          </w:p>
          <w:p w:rsidR="00CE20F8" w:rsidRPr="00423ECB" w:rsidRDefault="00CE20F8" w:rsidP="00B20FBA">
            <w:pPr>
              <w:ind w:left="-6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  <w:p w:rsidR="00CE20F8" w:rsidRPr="00423ECB" w:rsidRDefault="00CE20F8" w:rsidP="00B20FBA">
            <w:pPr>
              <w:ind w:left="-6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  <w:p w:rsidR="00CE20F8" w:rsidRPr="00423ECB" w:rsidRDefault="00CE20F8" w:rsidP="00B20FBA">
            <w:pPr>
              <w:ind w:left="-6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  <w:tr w:rsidR="00CE20F8" w:rsidRPr="00423ECB" w:rsidTr="00B20FBA">
        <w:trPr>
          <w:trHeight w:val="930"/>
        </w:trPr>
        <w:tc>
          <w:tcPr>
            <w:tcW w:w="4158" w:type="dxa"/>
          </w:tcPr>
          <w:p w:rsidR="00CE20F8" w:rsidRPr="00423ECB" w:rsidRDefault="00CE20F8" w:rsidP="00B20FBA">
            <w:pPr>
              <w:rPr>
                <w:rFonts w:ascii="PT Astra Serif" w:hAnsi="PT Astra Serif"/>
                <w:sz w:val="28"/>
              </w:rPr>
            </w:pPr>
          </w:p>
        </w:tc>
        <w:tc>
          <w:tcPr>
            <w:tcW w:w="1106" w:type="dxa"/>
            <w:vMerge/>
          </w:tcPr>
          <w:p w:rsidR="00CE20F8" w:rsidRPr="00423ECB" w:rsidRDefault="00CE20F8" w:rsidP="00B20FBA">
            <w:pPr>
              <w:rPr>
                <w:rFonts w:ascii="PT Astra Serif" w:hAnsi="PT Astra Serif"/>
                <w:sz w:val="28"/>
              </w:rPr>
            </w:pPr>
          </w:p>
        </w:tc>
        <w:tc>
          <w:tcPr>
            <w:tcW w:w="4555" w:type="dxa"/>
            <w:vMerge/>
          </w:tcPr>
          <w:p w:rsidR="00CE20F8" w:rsidRPr="00423ECB" w:rsidRDefault="00CE20F8" w:rsidP="00B20FBA">
            <w:pPr>
              <w:rPr>
                <w:rFonts w:ascii="PT Astra Serif" w:hAnsi="PT Astra Serif"/>
                <w:sz w:val="28"/>
              </w:rPr>
            </w:pPr>
          </w:p>
        </w:tc>
      </w:tr>
    </w:tbl>
    <w:p w:rsidR="00CE20F8" w:rsidRPr="00423ECB" w:rsidRDefault="00CE20F8" w:rsidP="00CE20F8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423ECB">
        <w:rPr>
          <w:rFonts w:ascii="PT Astra Serif" w:hAnsi="PT Astra Serif"/>
          <w:b/>
          <w:sz w:val="28"/>
          <w:szCs w:val="28"/>
        </w:rPr>
        <w:t>З</w:t>
      </w:r>
      <w:proofErr w:type="gramEnd"/>
      <w:r w:rsidRPr="00423ECB">
        <w:rPr>
          <w:rFonts w:ascii="PT Astra Serif" w:hAnsi="PT Astra Serif"/>
          <w:b/>
          <w:sz w:val="28"/>
          <w:szCs w:val="28"/>
        </w:rPr>
        <w:t xml:space="preserve"> А К Л Ю Ч Е Н И Е</w:t>
      </w:r>
    </w:p>
    <w:p w:rsidR="00AA2EED" w:rsidRPr="00423ECB" w:rsidRDefault="00A0463B" w:rsidP="00AA2EED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423ECB">
        <w:rPr>
          <w:rFonts w:ascii="PT Astra Serif" w:hAnsi="PT Astra Serif"/>
          <w:b/>
          <w:sz w:val="28"/>
          <w:szCs w:val="28"/>
        </w:rPr>
        <w:t xml:space="preserve">на проект закона Ульяновской области </w:t>
      </w:r>
    </w:p>
    <w:p w:rsidR="00423ECB" w:rsidRDefault="007A5050" w:rsidP="00342207">
      <w:pPr>
        <w:tabs>
          <w:tab w:val="center" w:pos="4960"/>
          <w:tab w:val="left" w:pos="8670"/>
        </w:tabs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423ECB">
        <w:rPr>
          <w:rFonts w:ascii="PT Astra Serif" w:hAnsi="PT Astra Serif"/>
          <w:b/>
          <w:bCs/>
          <w:sz w:val="28"/>
          <w:szCs w:val="28"/>
        </w:rPr>
        <w:t>«</w:t>
      </w:r>
      <w:r w:rsidR="008309F4" w:rsidRPr="00423ECB">
        <w:rPr>
          <w:rFonts w:ascii="PT Astra Serif" w:hAnsi="PT Astra Serif" w:cs="PT Astra Serif"/>
          <w:b/>
          <w:bCs/>
          <w:sz w:val="28"/>
          <w:szCs w:val="28"/>
        </w:rPr>
        <w:t xml:space="preserve">О внесении изменений в отдельные законодательные акты </w:t>
      </w:r>
    </w:p>
    <w:p w:rsidR="00F45DBF" w:rsidRPr="00423ECB" w:rsidRDefault="008309F4" w:rsidP="00342207">
      <w:pPr>
        <w:tabs>
          <w:tab w:val="center" w:pos="4960"/>
          <w:tab w:val="left" w:pos="8670"/>
        </w:tabs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  <w:r w:rsidRPr="00423ECB">
        <w:rPr>
          <w:rFonts w:ascii="PT Astra Serif" w:hAnsi="PT Astra Serif" w:cs="PT Astra Serif"/>
          <w:b/>
          <w:bCs/>
          <w:sz w:val="28"/>
          <w:szCs w:val="28"/>
        </w:rPr>
        <w:t>Ульяновской области и о признании утратившим силу отдельного положения законодательного акта Ульяновской области</w:t>
      </w:r>
      <w:r w:rsidR="005751AE" w:rsidRPr="00423ECB">
        <w:rPr>
          <w:rFonts w:ascii="PT Astra Serif" w:hAnsi="PT Astra Serif"/>
          <w:b/>
          <w:bCs/>
          <w:sz w:val="28"/>
          <w:szCs w:val="28"/>
        </w:rPr>
        <w:t>»</w:t>
      </w:r>
      <w:r w:rsidR="00423ECB">
        <w:rPr>
          <w:rFonts w:ascii="PT Astra Serif" w:hAnsi="PT Astra Serif"/>
          <w:b/>
          <w:bCs/>
          <w:sz w:val="28"/>
          <w:szCs w:val="28"/>
        </w:rPr>
        <w:t>,</w:t>
      </w:r>
      <w:r w:rsidR="00BB2A36" w:rsidRPr="00423ECB">
        <w:rPr>
          <w:rFonts w:ascii="PT Astra Serif" w:hAnsi="PT Astra Serif"/>
          <w:b/>
          <w:bCs/>
          <w:sz w:val="28"/>
          <w:szCs w:val="28"/>
        </w:rPr>
        <w:t xml:space="preserve"> </w:t>
      </w:r>
      <w:proofErr w:type="gramStart"/>
      <w:r w:rsidR="00BB2A36" w:rsidRPr="00423ECB">
        <w:rPr>
          <w:rFonts w:ascii="PT Astra Serif" w:hAnsi="PT Astra Serif"/>
          <w:b/>
          <w:bCs/>
          <w:sz w:val="28"/>
          <w:szCs w:val="28"/>
        </w:rPr>
        <w:t>внесённ</w:t>
      </w:r>
      <w:r w:rsidR="00001F05" w:rsidRPr="00423ECB">
        <w:rPr>
          <w:rFonts w:ascii="PT Astra Serif" w:hAnsi="PT Astra Serif"/>
          <w:b/>
          <w:bCs/>
          <w:sz w:val="28"/>
          <w:szCs w:val="28"/>
        </w:rPr>
        <w:t>ый</w:t>
      </w:r>
      <w:proofErr w:type="gramEnd"/>
      <w:r w:rsidR="00BB2A36" w:rsidRPr="00423ECB">
        <w:rPr>
          <w:rFonts w:ascii="PT Astra Serif" w:hAnsi="PT Astra Serif"/>
          <w:b/>
          <w:bCs/>
          <w:sz w:val="28"/>
          <w:szCs w:val="28"/>
        </w:rPr>
        <w:t xml:space="preserve"> Правительством Ульяновской области</w:t>
      </w:r>
    </w:p>
    <w:p w:rsidR="007A5050" w:rsidRPr="00423ECB" w:rsidRDefault="007A5050" w:rsidP="002C077A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</w:p>
    <w:p w:rsidR="00CE20F8" w:rsidRPr="00423ECB" w:rsidRDefault="00CE20F8" w:rsidP="00423ECB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423ECB">
        <w:rPr>
          <w:rFonts w:ascii="PT Astra Serif" w:hAnsi="PT Astra Serif"/>
          <w:sz w:val="28"/>
          <w:szCs w:val="28"/>
        </w:rPr>
        <w:t>В соответствии с пунктом 3 статьи 6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частью 4 статьи 15 Устава Ульяновской области рассмотрен проект</w:t>
      </w:r>
      <w:r w:rsidR="00A024B6" w:rsidRPr="00423ECB">
        <w:rPr>
          <w:rFonts w:ascii="PT Astra Serif" w:hAnsi="PT Astra Serif"/>
          <w:b/>
          <w:sz w:val="28"/>
          <w:szCs w:val="28"/>
        </w:rPr>
        <w:t xml:space="preserve"> </w:t>
      </w:r>
      <w:r w:rsidR="00A024B6" w:rsidRPr="00423ECB">
        <w:rPr>
          <w:rFonts w:ascii="PT Astra Serif" w:hAnsi="PT Astra Serif"/>
          <w:sz w:val="28"/>
          <w:szCs w:val="28"/>
        </w:rPr>
        <w:t xml:space="preserve">закона Ульяновской области </w:t>
      </w:r>
      <w:r w:rsidR="00F45DBF" w:rsidRPr="00423ECB">
        <w:rPr>
          <w:rFonts w:ascii="PT Astra Serif" w:hAnsi="PT Astra Serif"/>
          <w:bCs/>
          <w:sz w:val="28"/>
          <w:szCs w:val="28"/>
        </w:rPr>
        <w:t>«</w:t>
      </w:r>
      <w:r w:rsidR="008309F4" w:rsidRPr="00423ECB">
        <w:rPr>
          <w:rFonts w:ascii="PT Astra Serif" w:hAnsi="PT Astra Serif" w:cs="PT Astra Serif"/>
          <w:sz w:val="28"/>
          <w:szCs w:val="28"/>
        </w:rPr>
        <w:t xml:space="preserve">О внесении изменений в отдельные законодательные акты Ульяновской области </w:t>
      </w:r>
      <w:r w:rsidR="00423ECB">
        <w:rPr>
          <w:rFonts w:ascii="PT Astra Serif" w:hAnsi="PT Astra Serif" w:cs="PT Astra Serif"/>
          <w:sz w:val="28"/>
          <w:szCs w:val="28"/>
        </w:rPr>
        <w:br/>
      </w:r>
      <w:r w:rsidR="008309F4" w:rsidRPr="00423ECB">
        <w:rPr>
          <w:rFonts w:ascii="PT Astra Serif" w:hAnsi="PT Astra Serif" w:cs="PT Astra Serif"/>
          <w:sz w:val="28"/>
          <w:szCs w:val="28"/>
        </w:rPr>
        <w:t>и о признании утратившим силу отдельного положения законодательного акта Ульяновской области</w:t>
      </w:r>
      <w:r w:rsidR="005751AE" w:rsidRPr="00423ECB">
        <w:rPr>
          <w:rFonts w:ascii="PT Astra Serif" w:hAnsi="PT Astra Serif"/>
          <w:bCs/>
          <w:sz w:val="28"/>
          <w:szCs w:val="28"/>
        </w:rPr>
        <w:t>»</w:t>
      </w:r>
      <w:r w:rsidR="00423ECB">
        <w:rPr>
          <w:rFonts w:ascii="PT Astra Serif" w:hAnsi="PT Astra Serif"/>
          <w:bCs/>
          <w:sz w:val="28"/>
          <w:szCs w:val="28"/>
        </w:rPr>
        <w:t xml:space="preserve"> (далее – законопроект)</w:t>
      </w:r>
      <w:r w:rsidRPr="00423ECB">
        <w:rPr>
          <w:rFonts w:ascii="PT Astra Serif" w:hAnsi="PT Astra Serif"/>
          <w:sz w:val="28"/>
          <w:szCs w:val="28"/>
        </w:rPr>
        <w:t>.</w:t>
      </w:r>
    </w:p>
    <w:p w:rsidR="00CE20F8" w:rsidRPr="00423ECB" w:rsidRDefault="00CE20F8" w:rsidP="00423ECB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423ECB">
        <w:rPr>
          <w:rFonts w:ascii="PT Astra Serif" w:hAnsi="PT Astra Serif"/>
          <w:sz w:val="28"/>
          <w:szCs w:val="28"/>
        </w:rPr>
        <w:t>Законопроект подготовлен в пределах полномочий, пре</w:t>
      </w:r>
      <w:r w:rsidR="002C077A" w:rsidRPr="00423ECB">
        <w:rPr>
          <w:rFonts w:ascii="PT Astra Serif" w:hAnsi="PT Astra Serif"/>
          <w:sz w:val="28"/>
          <w:szCs w:val="28"/>
        </w:rPr>
        <w:t>дусмотренных законодательством. Замечаний и предложений не имеется.</w:t>
      </w:r>
    </w:p>
    <w:p w:rsidR="00CC05CF" w:rsidRPr="00423ECB" w:rsidRDefault="00CC05CF" w:rsidP="00CC20FB">
      <w:pPr>
        <w:spacing w:line="235" w:lineRule="auto"/>
        <w:jc w:val="both"/>
        <w:rPr>
          <w:rFonts w:ascii="PT Astra Serif" w:hAnsi="PT Astra Serif"/>
          <w:sz w:val="28"/>
          <w:szCs w:val="28"/>
        </w:rPr>
      </w:pPr>
    </w:p>
    <w:p w:rsidR="00125160" w:rsidRPr="00423ECB" w:rsidRDefault="00125160" w:rsidP="00125160">
      <w:pPr>
        <w:spacing w:line="235" w:lineRule="auto"/>
        <w:jc w:val="both"/>
        <w:rPr>
          <w:rFonts w:ascii="PT Astra Serif" w:hAnsi="PT Astra Serif"/>
          <w:sz w:val="28"/>
          <w:szCs w:val="28"/>
        </w:rPr>
      </w:pPr>
    </w:p>
    <w:p w:rsidR="00125160" w:rsidRPr="00423ECB" w:rsidRDefault="00125160" w:rsidP="00125160">
      <w:pPr>
        <w:spacing w:line="235" w:lineRule="auto"/>
        <w:jc w:val="both"/>
        <w:rPr>
          <w:rFonts w:ascii="PT Astra Serif" w:hAnsi="PT Astra Serif"/>
          <w:sz w:val="28"/>
          <w:szCs w:val="28"/>
        </w:rPr>
      </w:pPr>
    </w:p>
    <w:p w:rsidR="00CE20F8" w:rsidRPr="00423ECB" w:rsidRDefault="00D209EB" w:rsidP="00D44E02">
      <w:pPr>
        <w:tabs>
          <w:tab w:val="left" w:pos="7938"/>
        </w:tabs>
        <w:spacing w:line="235" w:lineRule="auto"/>
        <w:jc w:val="right"/>
        <w:rPr>
          <w:rFonts w:ascii="PT Astra Serif" w:hAnsi="PT Astra Serif"/>
          <w:sz w:val="28"/>
          <w:szCs w:val="28"/>
        </w:rPr>
      </w:pPr>
      <w:proofErr w:type="spellStart"/>
      <w:r w:rsidRPr="00423ECB">
        <w:rPr>
          <w:rFonts w:ascii="PT Astra Serif" w:hAnsi="PT Astra Serif"/>
          <w:sz w:val="28"/>
          <w:szCs w:val="28"/>
        </w:rPr>
        <w:t>А.Ю.Русских</w:t>
      </w:r>
      <w:proofErr w:type="spellEnd"/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CE20F8">
      <w:pPr>
        <w:jc w:val="center"/>
        <w:rPr>
          <w:rFonts w:ascii="PT Astra Serif" w:hAnsi="PT Astra Serif"/>
        </w:rPr>
      </w:pPr>
    </w:p>
    <w:p w:rsidR="00CE20F8" w:rsidRPr="00423ECB" w:rsidRDefault="00CE20F8" w:rsidP="00F45DBF">
      <w:pPr>
        <w:rPr>
          <w:rFonts w:ascii="PT Astra Serif" w:hAnsi="PT Astra Serif"/>
        </w:rPr>
      </w:pPr>
    </w:p>
    <w:p w:rsidR="002C077A" w:rsidRPr="00423ECB" w:rsidRDefault="002C077A" w:rsidP="00F45DBF">
      <w:pPr>
        <w:rPr>
          <w:rFonts w:ascii="PT Astra Serif" w:hAnsi="PT Astra Serif"/>
        </w:rPr>
      </w:pPr>
    </w:p>
    <w:p w:rsidR="00CC05CF" w:rsidRPr="00423ECB" w:rsidRDefault="00CC05CF" w:rsidP="00CE20F8">
      <w:pPr>
        <w:jc w:val="center"/>
        <w:rPr>
          <w:rFonts w:ascii="PT Astra Serif" w:hAnsi="PT Astra Serif"/>
        </w:rPr>
      </w:pPr>
    </w:p>
    <w:p w:rsidR="00CC05CF" w:rsidRPr="00423ECB" w:rsidRDefault="00CC05CF" w:rsidP="00CE20F8">
      <w:pPr>
        <w:jc w:val="center"/>
        <w:rPr>
          <w:rFonts w:ascii="PT Astra Serif" w:hAnsi="PT Astra Serif"/>
        </w:rPr>
      </w:pPr>
    </w:p>
    <w:p w:rsidR="005A16B9" w:rsidRPr="00423ECB" w:rsidRDefault="005A16B9" w:rsidP="007A5050">
      <w:pPr>
        <w:rPr>
          <w:rFonts w:ascii="PT Astra Serif" w:hAnsi="PT Astra Serif"/>
        </w:rPr>
      </w:pPr>
    </w:p>
    <w:p w:rsidR="0045371B" w:rsidRPr="00423ECB" w:rsidRDefault="0045371B" w:rsidP="002C077A">
      <w:pPr>
        <w:rPr>
          <w:rFonts w:ascii="PT Astra Serif" w:hAnsi="PT Astra Serif"/>
          <w:sz w:val="28"/>
        </w:rPr>
      </w:pPr>
    </w:p>
    <w:p w:rsidR="005751AE" w:rsidRPr="00423ECB" w:rsidRDefault="005751AE" w:rsidP="002C077A">
      <w:pPr>
        <w:rPr>
          <w:rFonts w:ascii="PT Astra Serif" w:hAnsi="PT Astra Serif"/>
          <w:sz w:val="28"/>
        </w:rPr>
      </w:pPr>
    </w:p>
    <w:p w:rsidR="005751AE" w:rsidRPr="00423ECB" w:rsidRDefault="005751AE" w:rsidP="002C077A">
      <w:pPr>
        <w:rPr>
          <w:rFonts w:ascii="PT Astra Serif" w:hAnsi="PT Astra Serif"/>
          <w:sz w:val="28"/>
        </w:rPr>
      </w:pPr>
    </w:p>
    <w:p w:rsidR="005751AE" w:rsidRDefault="005751AE" w:rsidP="002C077A">
      <w:pPr>
        <w:rPr>
          <w:rFonts w:ascii="PT Astra Serif" w:hAnsi="PT Astra Serif"/>
          <w:sz w:val="28"/>
        </w:rPr>
      </w:pPr>
    </w:p>
    <w:p w:rsidR="005751AE" w:rsidRPr="00E104FE" w:rsidRDefault="005751AE" w:rsidP="002C077A">
      <w:pPr>
        <w:rPr>
          <w:rFonts w:ascii="PT Astra Serif" w:hAnsi="PT Astra Serif"/>
          <w:sz w:val="48"/>
        </w:rPr>
      </w:pPr>
      <w:bookmarkStart w:id="0" w:name="_GoBack"/>
      <w:bookmarkEnd w:id="0"/>
    </w:p>
    <w:p w:rsidR="00342207" w:rsidRPr="00423ECB" w:rsidRDefault="00342207" w:rsidP="002C077A">
      <w:pPr>
        <w:rPr>
          <w:rFonts w:ascii="PT Astra Serif" w:hAnsi="PT Astra Serif"/>
          <w:sz w:val="28"/>
        </w:rPr>
      </w:pPr>
    </w:p>
    <w:p w:rsidR="00342207" w:rsidRPr="00423ECB" w:rsidRDefault="00342207" w:rsidP="002C077A">
      <w:pPr>
        <w:rPr>
          <w:rFonts w:ascii="PT Astra Serif" w:hAnsi="PT Astra Serif"/>
          <w:sz w:val="28"/>
        </w:rPr>
      </w:pPr>
    </w:p>
    <w:p w:rsidR="00C12925" w:rsidRPr="00423ECB" w:rsidRDefault="001D5896" w:rsidP="00C17842">
      <w:pPr>
        <w:rPr>
          <w:rFonts w:ascii="PT Astra Serif" w:hAnsi="PT Astra Serif"/>
          <w:sz w:val="20"/>
        </w:rPr>
      </w:pPr>
      <w:r w:rsidRPr="00423ECB">
        <w:rPr>
          <w:rFonts w:ascii="PT Astra Serif" w:hAnsi="PT Astra Serif"/>
          <w:sz w:val="20"/>
        </w:rPr>
        <w:t>Лазарев Евгений Александрович</w:t>
      </w:r>
    </w:p>
    <w:p w:rsidR="00342207" w:rsidRPr="00423ECB" w:rsidRDefault="00342207" w:rsidP="00C17842">
      <w:pPr>
        <w:rPr>
          <w:rFonts w:ascii="PT Astra Serif" w:hAnsi="PT Astra Serif"/>
          <w:sz w:val="20"/>
        </w:rPr>
      </w:pPr>
      <w:r w:rsidRPr="00423ECB">
        <w:rPr>
          <w:rFonts w:ascii="PT Astra Serif" w:hAnsi="PT Astra Serif"/>
          <w:sz w:val="20"/>
        </w:rPr>
        <w:t>22-90-21 (222)</w:t>
      </w:r>
    </w:p>
    <w:p w:rsidR="00423ECB" w:rsidRPr="00423ECB" w:rsidRDefault="00423ECB" w:rsidP="00C17842">
      <w:pPr>
        <w:rPr>
          <w:rFonts w:ascii="PT Astra Serif" w:hAnsi="PT Astra Serif"/>
          <w:sz w:val="20"/>
        </w:rPr>
      </w:pPr>
      <w:r w:rsidRPr="00423ECB">
        <w:rPr>
          <w:rFonts w:ascii="PT Astra Serif" w:hAnsi="PT Astra Serif"/>
          <w:sz w:val="20"/>
        </w:rPr>
        <w:t>1011ан7</w:t>
      </w:r>
    </w:p>
    <w:sectPr w:rsidR="00423ECB" w:rsidRPr="00423ECB" w:rsidSect="00423ECB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C70" w:rsidRDefault="00C16C70" w:rsidP="00CC05CF">
      <w:r>
        <w:separator/>
      </w:r>
    </w:p>
  </w:endnote>
  <w:endnote w:type="continuationSeparator" w:id="0">
    <w:p w:rsidR="00C16C70" w:rsidRDefault="00C16C70" w:rsidP="00CC0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C70" w:rsidRDefault="00C16C70" w:rsidP="00CC05CF">
      <w:r>
        <w:separator/>
      </w:r>
    </w:p>
  </w:footnote>
  <w:footnote w:type="continuationSeparator" w:id="0">
    <w:p w:rsidR="00C16C70" w:rsidRDefault="00C16C70" w:rsidP="00CC0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5CF" w:rsidRDefault="00CC05CF" w:rsidP="0045371B">
    <w:pPr>
      <w:pStyle w:val="a5"/>
      <w:tabs>
        <w:tab w:val="clear" w:pos="4677"/>
        <w:tab w:val="clear" w:pos="9355"/>
        <w:tab w:val="left" w:pos="162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824"/>
    <w:rsid w:val="00001F05"/>
    <w:rsid w:val="00095D80"/>
    <w:rsid w:val="00111D14"/>
    <w:rsid w:val="00125160"/>
    <w:rsid w:val="001D5896"/>
    <w:rsid w:val="001F09C5"/>
    <w:rsid w:val="001F743C"/>
    <w:rsid w:val="002172B7"/>
    <w:rsid w:val="00256DF9"/>
    <w:rsid w:val="002A6AFE"/>
    <w:rsid w:val="002C077A"/>
    <w:rsid w:val="00314FED"/>
    <w:rsid w:val="00316D75"/>
    <w:rsid w:val="00331C97"/>
    <w:rsid w:val="0033369F"/>
    <w:rsid w:val="00342207"/>
    <w:rsid w:val="0037460E"/>
    <w:rsid w:val="003831C9"/>
    <w:rsid w:val="003A22BA"/>
    <w:rsid w:val="003A6790"/>
    <w:rsid w:val="003A7843"/>
    <w:rsid w:val="003B513A"/>
    <w:rsid w:val="003E0989"/>
    <w:rsid w:val="003E1B1E"/>
    <w:rsid w:val="00423ECB"/>
    <w:rsid w:val="004269A9"/>
    <w:rsid w:val="004335FA"/>
    <w:rsid w:val="0045371B"/>
    <w:rsid w:val="004D26F0"/>
    <w:rsid w:val="004D3595"/>
    <w:rsid w:val="00507824"/>
    <w:rsid w:val="00533EF3"/>
    <w:rsid w:val="00562F9D"/>
    <w:rsid w:val="005679F2"/>
    <w:rsid w:val="005751AE"/>
    <w:rsid w:val="005A16B9"/>
    <w:rsid w:val="005A560B"/>
    <w:rsid w:val="005F4083"/>
    <w:rsid w:val="0061114A"/>
    <w:rsid w:val="00613A49"/>
    <w:rsid w:val="00653BEA"/>
    <w:rsid w:val="006555F5"/>
    <w:rsid w:val="00665539"/>
    <w:rsid w:val="006E057E"/>
    <w:rsid w:val="007A5050"/>
    <w:rsid w:val="008309F4"/>
    <w:rsid w:val="008419B6"/>
    <w:rsid w:val="008432A8"/>
    <w:rsid w:val="00862356"/>
    <w:rsid w:val="008661EC"/>
    <w:rsid w:val="00882027"/>
    <w:rsid w:val="008A14B7"/>
    <w:rsid w:val="008C7D1E"/>
    <w:rsid w:val="008E17C7"/>
    <w:rsid w:val="00972A49"/>
    <w:rsid w:val="009A06BC"/>
    <w:rsid w:val="009C185B"/>
    <w:rsid w:val="009F07C2"/>
    <w:rsid w:val="00A024B6"/>
    <w:rsid w:val="00A0463B"/>
    <w:rsid w:val="00A17F31"/>
    <w:rsid w:val="00AA2EED"/>
    <w:rsid w:val="00AC1983"/>
    <w:rsid w:val="00AE2ED1"/>
    <w:rsid w:val="00B01EEE"/>
    <w:rsid w:val="00B20FBA"/>
    <w:rsid w:val="00B74135"/>
    <w:rsid w:val="00BB2A36"/>
    <w:rsid w:val="00BB36E1"/>
    <w:rsid w:val="00BC623D"/>
    <w:rsid w:val="00C12925"/>
    <w:rsid w:val="00C16C70"/>
    <w:rsid w:val="00C17842"/>
    <w:rsid w:val="00C30801"/>
    <w:rsid w:val="00C50B69"/>
    <w:rsid w:val="00CC05CF"/>
    <w:rsid w:val="00CC20FB"/>
    <w:rsid w:val="00CD1C79"/>
    <w:rsid w:val="00CE20F8"/>
    <w:rsid w:val="00CE7AC4"/>
    <w:rsid w:val="00D209EB"/>
    <w:rsid w:val="00D44E02"/>
    <w:rsid w:val="00D81E4E"/>
    <w:rsid w:val="00DD25D2"/>
    <w:rsid w:val="00E104FE"/>
    <w:rsid w:val="00E86865"/>
    <w:rsid w:val="00EC4217"/>
    <w:rsid w:val="00EC596D"/>
    <w:rsid w:val="00F36F59"/>
    <w:rsid w:val="00F45DBF"/>
    <w:rsid w:val="00F652C3"/>
    <w:rsid w:val="00F87979"/>
    <w:rsid w:val="00F975CE"/>
    <w:rsid w:val="00FD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0F8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E20F8"/>
    <w:rPr>
      <w:sz w:val="28"/>
      <w:szCs w:val="28"/>
      <w:lang w:val="x-none"/>
    </w:rPr>
  </w:style>
  <w:style w:type="character" w:customStyle="1" w:styleId="a4">
    <w:name w:val="Основной текст Знак"/>
    <w:link w:val="a3"/>
    <w:rsid w:val="00CE20F8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CC05CF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CC05C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C05CF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CC05C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B36E1"/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BB36E1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0F8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E20F8"/>
    <w:rPr>
      <w:sz w:val="28"/>
      <w:szCs w:val="28"/>
      <w:lang w:val="x-none"/>
    </w:rPr>
  </w:style>
  <w:style w:type="character" w:customStyle="1" w:styleId="a4">
    <w:name w:val="Основной текст Знак"/>
    <w:link w:val="a3"/>
    <w:rsid w:val="00CE20F8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CC05CF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CC05C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C05CF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CC05C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B36E1"/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BB36E1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696FB-27AB-410E-AB9B-CFBF65727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КожаеваСВ</dc:creator>
  <cp:lastModifiedBy>Ненашева Александра Андреевна</cp:lastModifiedBy>
  <cp:revision>4</cp:revision>
  <cp:lastPrinted>2022-11-07T10:22:00Z</cp:lastPrinted>
  <dcterms:created xsi:type="dcterms:W3CDTF">2022-11-10T13:24:00Z</dcterms:created>
  <dcterms:modified xsi:type="dcterms:W3CDTF">2022-11-10T13:31:00Z</dcterms:modified>
</cp:coreProperties>
</file>